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A21B3" w14:textId="23E6078E" w:rsidR="00CE02EF" w:rsidRDefault="00A85FBC">
      <w:pPr>
        <w:spacing w:line="240" w:lineRule="auto"/>
        <w:rPr>
          <w:rFonts w:ascii="Comic Sans MS" w:eastAsia="Comic Sans MS" w:hAnsi="Comic Sans MS" w:cs="Comic Sans MS"/>
          <w:color w:val="C5591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1B0EB480" wp14:editId="58B8AFA7">
                <wp:simplePos x="0" y="0"/>
                <wp:positionH relativeFrom="column">
                  <wp:posOffset>1073150</wp:posOffset>
                </wp:positionH>
                <wp:positionV relativeFrom="paragraph">
                  <wp:posOffset>120650</wp:posOffset>
                </wp:positionV>
                <wp:extent cx="4754880" cy="0"/>
                <wp:effectExtent l="0" t="0" r="0" b="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5488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accent2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F959D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84.5pt;margin-top:9.5pt;width:374.4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" strokecolor="#c0504d [3205]">
                <v:stroke startarrowwidth="narrow" startarrowlength="short" endarrowwidth="narrow" endarrowlength="short" joinstyle="miter"/>
              </v:shape>
            </w:pict>
          </mc:Fallback>
        </mc:AlternateContent>
      </w:r>
      <w:r w:rsidR="001F4ECD">
        <w:rPr>
          <w:rFonts w:ascii="Comic Sans MS" w:eastAsia="Comic Sans MS" w:hAnsi="Comic Sans MS" w:cs="Comic Sans MS"/>
          <w:color w:val="C55911"/>
        </w:rPr>
        <w:t xml:space="preserve">Day Treatment </w:t>
      </w:r>
    </w:p>
    <w:p w14:paraId="6F1BA1D9" w14:textId="1A6EA325" w:rsidR="00CE02EF" w:rsidRDefault="001F4ECD">
      <w:pPr>
        <w:spacing w:before="240" w:after="24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 Day Treatment program is a group-based outpatient treatment program that includes group psychotherapy, psychoeducation groups, and therapeutic group activities.  Day treatment does </w:t>
      </w:r>
      <w:r w:rsidRPr="00A85FBC">
        <w:rPr>
          <w:rFonts w:ascii="Calibri" w:eastAsia="Calibri" w:hAnsi="Calibri" w:cs="Calibri"/>
          <w:i/>
          <w:iCs/>
        </w:rPr>
        <w:t>not</w:t>
      </w:r>
      <w:r>
        <w:rPr>
          <w:rFonts w:ascii="Calibri" w:eastAsia="Calibri" w:hAnsi="Calibri" w:cs="Calibri"/>
        </w:rPr>
        <w:t xml:space="preserve"> include any psychiatric</w:t>
      </w:r>
      <w:r w:rsidR="00A85FBC">
        <w:rPr>
          <w:rFonts w:ascii="Calibri" w:eastAsia="Calibri" w:hAnsi="Calibri" w:cs="Calibri"/>
        </w:rPr>
        <w:t xml:space="preserve"> (i.e., medication)</w:t>
      </w:r>
      <w:r>
        <w:rPr>
          <w:rFonts w:ascii="Calibri" w:eastAsia="Calibri" w:hAnsi="Calibri" w:cs="Calibri"/>
        </w:rPr>
        <w:t xml:space="preserve"> care.  Clients can be in day treatment progra</w:t>
      </w:r>
      <w:r>
        <w:rPr>
          <w:rFonts w:ascii="Calibri" w:eastAsia="Calibri" w:hAnsi="Calibri" w:cs="Calibri"/>
        </w:rPr>
        <w:t>ms for up to 90 days, during which they receive 9-12 hours of services per week.  The specific schedule varies by program but typically involves attendance 3-4 hours per day, 3 days per week.  Day treatment is a great option for clients who need more suppo</w:t>
      </w:r>
      <w:r>
        <w:rPr>
          <w:rFonts w:ascii="Calibri" w:eastAsia="Calibri" w:hAnsi="Calibri" w:cs="Calibri"/>
        </w:rPr>
        <w:t xml:space="preserve">rt than weekly individual therapy but who require the scheduling flexibility to continue their employment or remain engaged in other family and life obligations.  </w:t>
      </w:r>
    </w:p>
    <w:p w14:paraId="121CE929" w14:textId="77777777" w:rsidR="00CE02EF" w:rsidRDefault="001F4ECD">
      <w:pPr>
        <w:spacing w:before="240" w:after="24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Day treatment programs are accessible to clients on private insurance as well as those enrol</w:t>
      </w:r>
      <w:r>
        <w:rPr>
          <w:rFonts w:ascii="Calibri" w:eastAsia="Calibri" w:hAnsi="Calibri" w:cs="Calibri"/>
        </w:rPr>
        <w:t>led in a MN Healthcare program.</w:t>
      </w:r>
      <w:r>
        <w:rPr>
          <w:rFonts w:ascii="Calibri" w:eastAsia="Calibri" w:hAnsi="Calibri" w:cs="Calibri"/>
        </w:rPr>
        <w:br/>
        <w:t>**Please note, Medicare does NOT cover services at the day treatment level.</w:t>
      </w:r>
    </w:p>
    <w:p w14:paraId="7A298FF3" w14:textId="77777777" w:rsidR="00CE02EF" w:rsidRDefault="001F4ECD">
      <w:pPr>
        <w:spacing w:before="240" w:after="240" w:line="240" w:lineRule="auto"/>
        <w:rPr>
          <w:rFonts w:ascii="Calibri" w:eastAsia="Calibri" w:hAnsi="Calibri" w:cs="Calibri"/>
          <w:color w:val="1155CC"/>
          <w:u w:val="single"/>
        </w:rPr>
      </w:pPr>
      <w:r>
        <w:rPr>
          <w:rFonts w:ascii="Calibri" w:eastAsia="Calibri" w:hAnsi="Calibri" w:cs="Calibri"/>
        </w:rPr>
        <w:t>A more detailed description about Day Treatment services can be found at the MN Department of Human Services website:</w:t>
      </w:r>
      <w:hyperlink r:id="rId5">
        <w:r>
          <w:rPr>
            <w:rFonts w:ascii="Calibri" w:eastAsia="Calibri" w:hAnsi="Calibri" w:cs="Calibri"/>
          </w:rPr>
          <w:t xml:space="preserve"> </w:t>
        </w:r>
      </w:hyperlink>
      <w:hyperlink r:id="rId6">
        <w:r>
          <w:rPr>
            <w:rFonts w:ascii="Calibri" w:eastAsia="Calibri" w:hAnsi="Calibri" w:cs="Calibri"/>
            <w:color w:val="1155CC"/>
            <w:u w:val="single"/>
          </w:rPr>
          <w:t>https://mn.gov/dhs/people-we-serve/people-with-disabilities/health-care/adult-mental-health/programs-services/adt.jsp</w:t>
        </w:r>
      </w:hyperlink>
    </w:p>
    <w:p w14:paraId="38530B04" w14:textId="3924932B" w:rsidR="00934F00" w:rsidRDefault="00934F00" w:rsidP="00934F00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Below is an incomplete list of </w:t>
      </w:r>
      <w:r>
        <w:rPr>
          <w:rFonts w:ascii="Calibri" w:eastAsia="Calibri" w:hAnsi="Calibri" w:cs="Calibri"/>
        </w:rPr>
        <w:t>Day Treatment</w:t>
      </w:r>
      <w:r>
        <w:rPr>
          <w:rFonts w:ascii="Calibri" w:eastAsia="Calibri" w:hAnsi="Calibri" w:cs="Calibri"/>
        </w:rPr>
        <w:t xml:space="preserve"> services in the twin cities metro area:</w:t>
      </w:r>
    </w:p>
    <w:p w14:paraId="0C7324AF" w14:textId="77777777" w:rsidR="00934F00" w:rsidRDefault="00934F00"/>
    <w:p w14:paraId="28FF2239" w14:textId="77777777" w:rsidR="00A85FBC" w:rsidRPr="005436AE" w:rsidRDefault="00A85FBC" w:rsidP="00A85FBC">
      <w:pPr>
        <w:pStyle w:val="NoSpacing"/>
        <w:numPr>
          <w:ilvl w:val="0"/>
          <w:numId w:val="1"/>
        </w:numPr>
        <w:ind w:left="0"/>
        <w:rPr>
          <w:b/>
          <w:bCs/>
        </w:rPr>
      </w:pPr>
      <w:r w:rsidRPr="005436AE">
        <w:rPr>
          <w:b/>
          <w:bCs/>
        </w:rPr>
        <w:t>Hennepin Healthcare (HCMC) William J. Jepson Day Treatment Program</w:t>
      </w:r>
    </w:p>
    <w:p w14:paraId="5ED09BDA" w14:textId="77777777" w:rsidR="00A85FBC" w:rsidRDefault="00A85FBC" w:rsidP="00A85FBC">
      <w:pPr>
        <w:pStyle w:val="NoSpacing"/>
      </w:pPr>
      <w:r>
        <w:t>900 S 8</w:t>
      </w:r>
      <w:r w:rsidRPr="005436AE">
        <w:rPr>
          <w:vertAlign w:val="superscript"/>
        </w:rPr>
        <w:t>th</w:t>
      </w:r>
      <w:r>
        <w:t xml:space="preserve"> St. </w:t>
      </w:r>
    </w:p>
    <w:p w14:paraId="03F7EE6A" w14:textId="77777777" w:rsidR="00A85FBC" w:rsidRDefault="00A85FBC" w:rsidP="00A85FBC">
      <w:pPr>
        <w:pStyle w:val="NoSpacing"/>
      </w:pPr>
      <w:r>
        <w:t>Minneapolis, MN 55404</w:t>
      </w:r>
    </w:p>
    <w:p w14:paraId="5982016B" w14:textId="77777777" w:rsidR="00A85FBC" w:rsidRDefault="00A85FBC" w:rsidP="00A85FBC">
      <w:pPr>
        <w:pStyle w:val="NoSpacing"/>
      </w:pPr>
      <w:r>
        <w:t>612-873-4304</w:t>
      </w:r>
    </w:p>
    <w:p w14:paraId="6B7D4674" w14:textId="77777777" w:rsidR="00A85FBC" w:rsidRDefault="00A85FBC" w:rsidP="00A85FBC">
      <w:pPr>
        <w:pStyle w:val="NoSpacing"/>
      </w:pPr>
      <w:hyperlink r:id="rId7" w:history="1">
        <w:r w:rsidRPr="008326B0">
          <w:rPr>
            <w:rStyle w:val="Hyperlink"/>
          </w:rPr>
          <w:t>https://www.hennepinhealthcare.org/specialty/psychiatry/william-w-jepson-day-treatment-program/</w:t>
        </w:r>
      </w:hyperlink>
    </w:p>
    <w:p w14:paraId="457EB554" w14:textId="77777777" w:rsidR="00A85FBC" w:rsidRDefault="00A85FBC"/>
    <w:p w14:paraId="4A4ECD6C" w14:textId="77777777" w:rsidR="00A85FBC" w:rsidRDefault="00A85FBC"/>
    <w:p w14:paraId="51C4FE1E" w14:textId="77777777" w:rsidR="00A85FBC" w:rsidRDefault="00A85FBC" w:rsidP="00A85FBC">
      <w:pPr>
        <w:pStyle w:val="NoSpacing"/>
        <w:numPr>
          <w:ilvl w:val="0"/>
          <w:numId w:val="2"/>
        </w:numPr>
        <w:ind w:left="0"/>
        <w:rPr>
          <w:b/>
          <w:bCs/>
        </w:rPr>
      </w:pPr>
      <w:r w:rsidRPr="00C6636F">
        <w:rPr>
          <w:b/>
          <w:bCs/>
        </w:rPr>
        <w:t>Allina Health Mental Healt</w:t>
      </w:r>
      <w:r>
        <w:rPr>
          <w:b/>
          <w:bCs/>
        </w:rPr>
        <w:t>h</w:t>
      </w:r>
    </w:p>
    <w:p w14:paraId="0D55A064" w14:textId="77777777" w:rsidR="00A85FBC" w:rsidRDefault="00A85FBC" w:rsidP="00A85FBC">
      <w:pPr>
        <w:pStyle w:val="NoSpacing"/>
      </w:pPr>
      <w:r w:rsidRPr="003D62C9">
        <w:t>United Clinic</w:t>
      </w:r>
    </w:p>
    <w:p w14:paraId="28F6C77D" w14:textId="77777777" w:rsidR="00A85FBC" w:rsidRPr="003D62C9" w:rsidRDefault="00A85FBC" w:rsidP="00A85FBC">
      <w:pPr>
        <w:pStyle w:val="NoSpacing"/>
      </w:pPr>
      <w:r>
        <w:t>Doctors Professional Building</w:t>
      </w:r>
    </w:p>
    <w:p w14:paraId="1E4FD1DE" w14:textId="77777777" w:rsidR="00A85FBC" w:rsidRDefault="00A85FBC" w:rsidP="00A85FBC">
      <w:pPr>
        <w:pStyle w:val="NoSpacing"/>
      </w:pPr>
      <w:r>
        <w:t>280 Smith Ave N</w:t>
      </w:r>
    </w:p>
    <w:p w14:paraId="7732E1C0" w14:textId="77777777" w:rsidR="00A85FBC" w:rsidRDefault="00A85FBC" w:rsidP="00A85FBC">
      <w:pPr>
        <w:pStyle w:val="NoSpacing"/>
      </w:pPr>
      <w:r>
        <w:t>Suite 450</w:t>
      </w:r>
    </w:p>
    <w:p w14:paraId="760B741D" w14:textId="77777777" w:rsidR="00A85FBC" w:rsidRDefault="00A85FBC" w:rsidP="00A85FBC">
      <w:pPr>
        <w:pStyle w:val="NoSpacing"/>
      </w:pPr>
      <w:r w:rsidRPr="003D62C9">
        <w:t>St. Pau</w:t>
      </w:r>
      <w:r>
        <w:t>l, MN 55102</w:t>
      </w:r>
    </w:p>
    <w:p w14:paraId="307275FF" w14:textId="77777777" w:rsidR="00A85FBC" w:rsidRDefault="00A85FBC" w:rsidP="00A85FBC">
      <w:pPr>
        <w:pStyle w:val="NoSpacing"/>
      </w:pPr>
    </w:p>
    <w:p w14:paraId="32257C0C" w14:textId="77777777" w:rsidR="00A85FBC" w:rsidRPr="003D62C9" w:rsidRDefault="00A85FBC" w:rsidP="00A85FBC">
      <w:pPr>
        <w:pStyle w:val="NoSpacing"/>
      </w:pPr>
      <w:r w:rsidRPr="003D62C9">
        <w:t>Mercy Hospital</w:t>
      </w:r>
    </w:p>
    <w:p w14:paraId="6314ABFA" w14:textId="77777777" w:rsidR="00A85FBC" w:rsidRDefault="00A85FBC" w:rsidP="00A85FBC">
      <w:pPr>
        <w:pStyle w:val="NoSpacing"/>
      </w:pPr>
      <w:r>
        <w:t>4050 Coon Rapids Blvd</w:t>
      </w:r>
    </w:p>
    <w:p w14:paraId="2B168AEF" w14:textId="77777777" w:rsidR="00A85FBC" w:rsidRPr="00674752" w:rsidRDefault="00A85FBC" w:rsidP="00A85FBC">
      <w:pPr>
        <w:pStyle w:val="NoSpacing"/>
      </w:pPr>
      <w:r>
        <w:t>Coon Rapids, MN 55433</w:t>
      </w:r>
    </w:p>
    <w:p w14:paraId="1ADCC8FF" w14:textId="77777777" w:rsidR="00A85FBC" w:rsidRDefault="00A85FBC" w:rsidP="00A85FBC">
      <w:pPr>
        <w:pStyle w:val="NoSpacing"/>
      </w:pPr>
      <w:hyperlink r:id="rId8" w:anchor="aboutThisService" w:history="1">
        <w:r w:rsidRPr="00705EAF">
          <w:rPr>
            <w:rStyle w:val="Hyperlink"/>
          </w:rPr>
          <w:t>https://account.allinahealth.org/service</w:t>
        </w:r>
        <w:r w:rsidRPr="00705EAF">
          <w:rPr>
            <w:rStyle w:val="Hyperlink"/>
          </w:rPr>
          <w:t>s</w:t>
        </w:r>
        <w:r w:rsidRPr="00705EAF">
          <w:rPr>
            <w:rStyle w:val="Hyperlink"/>
          </w:rPr>
          <w:t>/787#aboutThisService</w:t>
        </w:r>
      </w:hyperlink>
    </w:p>
    <w:p w14:paraId="3B694D3D" w14:textId="77777777" w:rsidR="00A85FBC" w:rsidRDefault="00A85FBC"/>
    <w:p w14:paraId="2531DD2E" w14:textId="77777777" w:rsidR="00A85FBC" w:rsidRDefault="00A85FBC"/>
    <w:p w14:paraId="4BD7D2A3" w14:textId="77777777" w:rsidR="00A85FBC" w:rsidRDefault="00A85FBC" w:rsidP="00A85FBC">
      <w:pPr>
        <w:pStyle w:val="NoSpacing"/>
        <w:numPr>
          <w:ilvl w:val="0"/>
          <w:numId w:val="2"/>
        </w:numPr>
        <w:ind w:left="0"/>
        <w:rPr>
          <w:b/>
          <w:bCs/>
        </w:rPr>
      </w:pPr>
      <w:r>
        <w:rPr>
          <w:b/>
          <w:bCs/>
        </w:rPr>
        <w:t>Prairie Care Adult IOP</w:t>
      </w:r>
      <w:proofErr w:type="gramStart"/>
      <w:r w:rsidRPr="00EA5C2C">
        <w:t>—(</w:t>
      </w:r>
      <w:proofErr w:type="gramEnd"/>
      <w:r>
        <w:t>four</w:t>
      </w:r>
      <w:r w:rsidRPr="00EA5C2C">
        <w:t xml:space="preserve"> locations)</w:t>
      </w:r>
    </w:p>
    <w:p w14:paraId="31B882E5" w14:textId="77777777" w:rsidR="00A85FBC" w:rsidRPr="009730B3" w:rsidRDefault="00A85FBC" w:rsidP="00A85FBC">
      <w:pPr>
        <w:pStyle w:val="NoSpacing"/>
      </w:pPr>
      <w:hyperlink r:id="rId9" w:history="1">
        <w:r w:rsidRPr="009730B3">
          <w:rPr>
            <w:rStyle w:val="Hyperlink"/>
          </w:rPr>
          <w:t>https://www.prairie-care.com/services/intensive-outpatient/</w:t>
        </w:r>
      </w:hyperlink>
    </w:p>
    <w:p w14:paraId="26897F75" w14:textId="10B6CC81" w:rsidR="00A85FBC" w:rsidRPr="00A85FBC" w:rsidRDefault="00A85FBC" w:rsidP="00A85FBC">
      <w:pPr>
        <w:pStyle w:val="NoSpacing"/>
      </w:pPr>
    </w:p>
    <w:p w14:paraId="0EFAE787" w14:textId="182CBEB6" w:rsidR="00A85FBC" w:rsidRPr="00A85FBC" w:rsidRDefault="00A85FBC" w:rsidP="00A85FBC">
      <w:pPr>
        <w:pStyle w:val="NoSpacing"/>
        <w:rPr>
          <w:i/>
          <w:iCs/>
        </w:rPr>
      </w:pPr>
      <w:r>
        <w:rPr>
          <w:i/>
          <w:iCs/>
        </w:rPr>
        <w:t>Edina Location</w:t>
      </w:r>
    </w:p>
    <w:p w14:paraId="03EB6368" w14:textId="7646A37D" w:rsidR="00A85FBC" w:rsidRDefault="00A85FBC" w:rsidP="00A85FBC">
      <w:pPr>
        <w:pStyle w:val="NoSpacing"/>
      </w:pPr>
      <w:r>
        <w:t>6363 France Ave S</w:t>
      </w:r>
    </w:p>
    <w:p w14:paraId="78512D39" w14:textId="77777777" w:rsidR="00A85FBC" w:rsidRDefault="00A85FBC" w:rsidP="00A85FBC">
      <w:pPr>
        <w:pStyle w:val="NoSpacing"/>
      </w:pPr>
      <w:r>
        <w:t>Edina, MN 55435</w:t>
      </w:r>
    </w:p>
    <w:p w14:paraId="5D40D67F" w14:textId="77777777" w:rsidR="00A85FBC" w:rsidRDefault="00A85FBC" w:rsidP="00A85FBC">
      <w:pPr>
        <w:pStyle w:val="NoSpacing"/>
      </w:pPr>
      <w:r>
        <w:t>(952) 230-9100</w:t>
      </w:r>
    </w:p>
    <w:p w14:paraId="02F755D9" w14:textId="77777777" w:rsidR="00A85FBC" w:rsidRDefault="00A85FBC" w:rsidP="00A85FBC">
      <w:pPr>
        <w:pStyle w:val="NoSpacing"/>
        <w:rPr>
          <w:b/>
          <w:bCs/>
        </w:rPr>
      </w:pPr>
    </w:p>
    <w:p w14:paraId="7072918C" w14:textId="406CA835" w:rsidR="00A85FBC" w:rsidRPr="00A85FBC" w:rsidRDefault="00A85FBC" w:rsidP="00A85FBC">
      <w:pPr>
        <w:pStyle w:val="NoSpacing"/>
        <w:rPr>
          <w:i/>
          <w:iCs/>
        </w:rPr>
      </w:pPr>
      <w:r>
        <w:rPr>
          <w:i/>
          <w:iCs/>
        </w:rPr>
        <w:t>Brooklyn Park Location</w:t>
      </w:r>
    </w:p>
    <w:p w14:paraId="7694A274" w14:textId="1AC41BFE" w:rsidR="00A85FBC" w:rsidRDefault="00A85FBC" w:rsidP="00A85FBC">
      <w:pPr>
        <w:pStyle w:val="NoSpacing"/>
      </w:pPr>
      <w:r>
        <w:t>5500 94</w:t>
      </w:r>
      <w:r w:rsidRPr="00EA5C2C">
        <w:rPr>
          <w:vertAlign w:val="superscript"/>
        </w:rPr>
        <w:t>th</w:t>
      </w:r>
      <w:r>
        <w:t xml:space="preserve"> Ave N</w:t>
      </w:r>
    </w:p>
    <w:p w14:paraId="3F292FE8" w14:textId="77777777" w:rsidR="00A85FBC" w:rsidRDefault="00A85FBC" w:rsidP="00A85FBC">
      <w:pPr>
        <w:pStyle w:val="NoSpacing"/>
      </w:pPr>
      <w:r>
        <w:t>Brooklyn Park, MN 55443</w:t>
      </w:r>
    </w:p>
    <w:p w14:paraId="2A1FA32F" w14:textId="77777777" w:rsidR="00A85FBC" w:rsidRDefault="00A85FBC" w:rsidP="00A85FBC">
      <w:r>
        <w:t>(763) 762-6800</w:t>
      </w:r>
    </w:p>
    <w:p w14:paraId="384B9988" w14:textId="350B8280" w:rsidR="00A85FBC" w:rsidRDefault="00A85FBC" w:rsidP="00A85FBC">
      <w:pPr>
        <w:pStyle w:val="NoSpacing"/>
        <w:rPr>
          <w:b/>
          <w:bCs/>
        </w:rPr>
      </w:pPr>
    </w:p>
    <w:p w14:paraId="55DF5139" w14:textId="77F83E05" w:rsidR="00A85FBC" w:rsidRPr="00A85FBC" w:rsidRDefault="00A85FBC" w:rsidP="00A85FBC">
      <w:pPr>
        <w:pStyle w:val="NoSpacing"/>
        <w:rPr>
          <w:i/>
          <w:iCs/>
        </w:rPr>
      </w:pPr>
      <w:r>
        <w:rPr>
          <w:i/>
          <w:iCs/>
        </w:rPr>
        <w:t>Woodbury Location</w:t>
      </w:r>
    </w:p>
    <w:p w14:paraId="733BCB40" w14:textId="77777777" w:rsidR="00A85FBC" w:rsidRDefault="00A85FBC" w:rsidP="00A85FBC">
      <w:pPr>
        <w:pStyle w:val="NoSpacing"/>
      </w:pPr>
      <w:r>
        <w:t>659 Bielenberg Dr.</w:t>
      </w:r>
    </w:p>
    <w:p w14:paraId="57F14465" w14:textId="77777777" w:rsidR="00A85FBC" w:rsidRDefault="00A85FBC" w:rsidP="00A85FBC">
      <w:pPr>
        <w:pStyle w:val="NoSpacing"/>
      </w:pPr>
      <w:r>
        <w:t>Woodbury, MN 55125</w:t>
      </w:r>
    </w:p>
    <w:p w14:paraId="5DD9B121" w14:textId="77777777" w:rsidR="00A85FBC" w:rsidRDefault="00A85FBC" w:rsidP="00A85FBC">
      <w:pPr>
        <w:pStyle w:val="NoSpacing"/>
      </w:pPr>
      <w:r>
        <w:t>(651) 259-9710</w:t>
      </w:r>
    </w:p>
    <w:p w14:paraId="05048354" w14:textId="0F0CC608" w:rsidR="00A85FBC" w:rsidRDefault="00A85FBC"/>
    <w:p w14:paraId="07BBA061" w14:textId="46D002E2" w:rsidR="00A85FBC" w:rsidRPr="00A85FBC" w:rsidRDefault="00A85FBC" w:rsidP="00A85FBC">
      <w:pPr>
        <w:pStyle w:val="NoSpacing"/>
        <w:rPr>
          <w:i/>
          <w:iCs/>
        </w:rPr>
      </w:pPr>
      <w:r>
        <w:rPr>
          <w:i/>
          <w:iCs/>
        </w:rPr>
        <w:t>Maplewood Location</w:t>
      </w:r>
    </w:p>
    <w:p w14:paraId="440467F4" w14:textId="77777777" w:rsidR="00A85FBC" w:rsidRDefault="00A85FBC" w:rsidP="00A85FBC">
      <w:pPr>
        <w:pStyle w:val="NoSpacing"/>
      </w:pPr>
      <w:r>
        <w:t>2001 Beam Ave</w:t>
      </w:r>
    </w:p>
    <w:p w14:paraId="7814D6C0" w14:textId="77777777" w:rsidR="00A85FBC" w:rsidRDefault="00A85FBC" w:rsidP="00A85FBC">
      <w:pPr>
        <w:pStyle w:val="NoSpacing"/>
      </w:pPr>
      <w:r>
        <w:t>Maplewood, MN 55109</w:t>
      </w:r>
    </w:p>
    <w:p w14:paraId="527F7F28" w14:textId="77777777" w:rsidR="00A85FBC" w:rsidRDefault="00A85FBC" w:rsidP="00A85FBC">
      <w:pPr>
        <w:pStyle w:val="NoSpacing"/>
      </w:pPr>
      <w:r>
        <w:t>(952) 737-4500</w:t>
      </w:r>
    </w:p>
    <w:p w14:paraId="003E01AB" w14:textId="77777777" w:rsidR="00A85FBC" w:rsidRDefault="00A85FBC" w:rsidP="00A85FBC"/>
    <w:p w14:paraId="618007E4" w14:textId="77777777" w:rsidR="00A85FBC" w:rsidRDefault="00A85FBC"/>
    <w:p w14:paraId="52581051" w14:textId="77777777" w:rsidR="009B4783" w:rsidRDefault="009B4783" w:rsidP="009B4783">
      <w:pPr>
        <w:pStyle w:val="NoSpacing"/>
        <w:numPr>
          <w:ilvl w:val="0"/>
          <w:numId w:val="2"/>
        </w:numPr>
        <w:ind w:left="0"/>
        <w:rPr>
          <w:b/>
          <w:bCs/>
        </w:rPr>
      </w:pPr>
      <w:proofErr w:type="spellStart"/>
      <w:r>
        <w:rPr>
          <w:b/>
          <w:bCs/>
        </w:rPr>
        <w:t>DayBridge</w:t>
      </w:r>
      <w:proofErr w:type="spellEnd"/>
      <w:r>
        <w:rPr>
          <w:b/>
          <w:bCs/>
        </w:rPr>
        <w:t xml:space="preserve"> IOP—Regions Hospital</w:t>
      </w:r>
    </w:p>
    <w:p w14:paraId="1776E2B2" w14:textId="77777777" w:rsidR="009B4783" w:rsidRPr="00564FB2" w:rsidRDefault="009B4783" w:rsidP="009B4783">
      <w:pPr>
        <w:pStyle w:val="NoSpacing"/>
      </w:pPr>
      <w:r w:rsidRPr="00564FB2">
        <w:t>640 Jackson St.</w:t>
      </w:r>
    </w:p>
    <w:p w14:paraId="46E39663" w14:textId="77777777" w:rsidR="009B4783" w:rsidRPr="00564FB2" w:rsidRDefault="009B4783" w:rsidP="009B4783">
      <w:pPr>
        <w:pStyle w:val="NoSpacing"/>
      </w:pPr>
      <w:r w:rsidRPr="00564FB2">
        <w:t>St. Paul, MN 55101</w:t>
      </w:r>
    </w:p>
    <w:p w14:paraId="240D37FF" w14:textId="77777777" w:rsidR="009B4783" w:rsidRDefault="009B4783" w:rsidP="009B4783">
      <w:pPr>
        <w:pStyle w:val="NoSpacing"/>
      </w:pPr>
      <w:r>
        <w:t>(</w:t>
      </w:r>
      <w:r w:rsidRPr="00564FB2">
        <w:t>651</w:t>
      </w:r>
      <w:r>
        <w:t xml:space="preserve">) </w:t>
      </w:r>
      <w:r w:rsidRPr="00564FB2">
        <w:t>254-2402</w:t>
      </w:r>
    </w:p>
    <w:p w14:paraId="2718DAC0" w14:textId="77777777" w:rsidR="009B4783" w:rsidRDefault="009B4783" w:rsidP="009B4783">
      <w:pPr>
        <w:pStyle w:val="NoSpacing"/>
      </w:pPr>
      <w:hyperlink r:id="rId10" w:history="1">
        <w:r w:rsidRPr="00705EAF">
          <w:rPr>
            <w:rStyle w:val="Hyperlink"/>
          </w:rPr>
          <w:t>https://www.healthpartners.com/care/hospitals/regions/specialties/mental-health/daybridge/</w:t>
        </w:r>
      </w:hyperlink>
    </w:p>
    <w:p w14:paraId="2A8855BD" w14:textId="77777777" w:rsidR="009B4783" w:rsidRDefault="009B4783"/>
    <w:p w14:paraId="1C571ACD" w14:textId="77777777" w:rsidR="009B4783" w:rsidRDefault="009B4783"/>
    <w:p w14:paraId="0666C0E7" w14:textId="49A04899" w:rsidR="009B4783" w:rsidRDefault="009B4783" w:rsidP="009B4783">
      <w:pPr>
        <w:pStyle w:val="NoSpacing"/>
        <w:numPr>
          <w:ilvl w:val="0"/>
          <w:numId w:val="2"/>
        </w:numPr>
        <w:ind w:left="0"/>
        <w:rPr>
          <w:b/>
          <w:bCs/>
        </w:rPr>
      </w:pPr>
      <w:r>
        <w:rPr>
          <w:b/>
          <w:bCs/>
        </w:rPr>
        <w:t>Nystrom &amp; Associates Adult Day Treatment</w:t>
      </w:r>
      <w:r>
        <w:rPr>
          <w:b/>
          <w:bCs/>
        </w:rPr>
        <w:t xml:space="preserve"> </w:t>
      </w:r>
      <w:r w:rsidRPr="009B4783">
        <w:t>—</w:t>
      </w:r>
      <w:r>
        <w:t xml:space="preserve"> (</w:t>
      </w:r>
      <w:r w:rsidRPr="009B4783">
        <w:t>six locations</w:t>
      </w:r>
      <w:r>
        <w:t>)</w:t>
      </w:r>
    </w:p>
    <w:p w14:paraId="2F0309D4" w14:textId="77777777" w:rsidR="009B4783" w:rsidRDefault="009B4783" w:rsidP="009B4783">
      <w:pPr>
        <w:pStyle w:val="NoSpacing"/>
      </w:pPr>
      <w:hyperlink r:id="rId11" w:history="1">
        <w:r w:rsidRPr="00705EAF">
          <w:rPr>
            <w:rStyle w:val="Hyperlink"/>
          </w:rPr>
          <w:t>https://www.nystromcounseling.com/our-services/adult-day-treatment-adt/</w:t>
        </w:r>
      </w:hyperlink>
    </w:p>
    <w:p w14:paraId="64009BD2" w14:textId="77777777" w:rsidR="009B4783" w:rsidRDefault="009B4783" w:rsidP="009B4783">
      <w:pPr>
        <w:pStyle w:val="NoSpacing"/>
      </w:pPr>
    </w:p>
    <w:p w14:paraId="4C7A429D" w14:textId="1CA8006F" w:rsidR="009B4783" w:rsidRPr="009B4783" w:rsidRDefault="009B4783" w:rsidP="009B4783">
      <w:pPr>
        <w:pStyle w:val="NoSpacing"/>
        <w:rPr>
          <w:i/>
          <w:iCs/>
        </w:rPr>
      </w:pPr>
      <w:r w:rsidRPr="009B4783">
        <w:rPr>
          <w:i/>
          <w:iCs/>
        </w:rPr>
        <w:t>New Brighton</w:t>
      </w:r>
      <w:r w:rsidRPr="009B4783">
        <w:rPr>
          <w:i/>
          <w:iCs/>
        </w:rPr>
        <w:t xml:space="preserve"> Location</w:t>
      </w:r>
    </w:p>
    <w:p w14:paraId="095A66CB" w14:textId="77777777" w:rsidR="009B4783" w:rsidRDefault="009B4783" w:rsidP="009B4783">
      <w:pPr>
        <w:pStyle w:val="NoSpacing"/>
      </w:pPr>
      <w:r>
        <w:t>1900 Silver Lake Rd</w:t>
      </w:r>
    </w:p>
    <w:p w14:paraId="6C26207B" w14:textId="77777777" w:rsidR="009B4783" w:rsidRDefault="009B4783" w:rsidP="009B4783">
      <w:pPr>
        <w:pStyle w:val="NoSpacing"/>
      </w:pPr>
      <w:r>
        <w:t>Suite 110</w:t>
      </w:r>
    </w:p>
    <w:p w14:paraId="0DB90B5E" w14:textId="77777777" w:rsidR="009B4783" w:rsidRDefault="009B4783" w:rsidP="009B4783">
      <w:pPr>
        <w:pStyle w:val="NoSpacing"/>
      </w:pPr>
      <w:r>
        <w:t>New Brighton, MN 55112</w:t>
      </w:r>
    </w:p>
    <w:p w14:paraId="0EF5D238" w14:textId="77777777" w:rsidR="009B4783" w:rsidRDefault="009B4783" w:rsidP="009B4783">
      <w:r>
        <w:t>(651) 419-5113</w:t>
      </w:r>
    </w:p>
    <w:p w14:paraId="59166DAC" w14:textId="77777777" w:rsidR="009B4783" w:rsidRDefault="009B4783" w:rsidP="009B4783">
      <w:pPr>
        <w:pStyle w:val="NoSpacing"/>
      </w:pPr>
    </w:p>
    <w:p w14:paraId="248CCA40" w14:textId="054BB351" w:rsidR="009B4783" w:rsidRPr="009B4783" w:rsidRDefault="009B4783" w:rsidP="009B4783">
      <w:pPr>
        <w:pStyle w:val="NoSpacing"/>
        <w:rPr>
          <w:i/>
          <w:iCs/>
        </w:rPr>
      </w:pPr>
      <w:r w:rsidRPr="009B4783">
        <w:rPr>
          <w:i/>
          <w:iCs/>
        </w:rPr>
        <w:t>Minnetonka</w:t>
      </w:r>
      <w:r w:rsidRPr="009B4783">
        <w:rPr>
          <w:i/>
          <w:iCs/>
        </w:rPr>
        <w:t xml:space="preserve"> Location</w:t>
      </w:r>
    </w:p>
    <w:p w14:paraId="4837B172" w14:textId="77777777" w:rsidR="009B4783" w:rsidRDefault="009B4783" w:rsidP="009B4783">
      <w:pPr>
        <w:pStyle w:val="NoSpacing"/>
      </w:pPr>
      <w:r>
        <w:t>13100 Wayzata Blvd</w:t>
      </w:r>
    </w:p>
    <w:p w14:paraId="1B9F4519" w14:textId="77777777" w:rsidR="009B4783" w:rsidRDefault="009B4783" w:rsidP="009B4783">
      <w:pPr>
        <w:pStyle w:val="NoSpacing"/>
      </w:pPr>
      <w:proofErr w:type="gramStart"/>
      <w:r>
        <w:t>Minnetonka ,</w:t>
      </w:r>
      <w:proofErr w:type="gramEnd"/>
      <w:r>
        <w:t xml:space="preserve"> MN 55305</w:t>
      </w:r>
    </w:p>
    <w:p w14:paraId="482A8C06" w14:textId="77777777" w:rsidR="009B4783" w:rsidRDefault="009B4783" w:rsidP="009B4783">
      <w:r>
        <w:t>(952) 333-4718</w:t>
      </w:r>
    </w:p>
    <w:p w14:paraId="3A8A245C" w14:textId="77777777" w:rsidR="009B4783" w:rsidRPr="009B4783" w:rsidRDefault="009B4783" w:rsidP="009B4783">
      <w:pPr>
        <w:rPr>
          <w:i/>
          <w:iCs/>
        </w:rPr>
      </w:pPr>
    </w:p>
    <w:p w14:paraId="10D92736" w14:textId="683BAB19" w:rsidR="009B4783" w:rsidRPr="009B4783" w:rsidRDefault="009B4783" w:rsidP="009B4783">
      <w:pPr>
        <w:pStyle w:val="NoSpacing"/>
        <w:rPr>
          <w:i/>
          <w:iCs/>
        </w:rPr>
      </w:pPr>
      <w:r w:rsidRPr="009B4783">
        <w:rPr>
          <w:i/>
          <w:iCs/>
        </w:rPr>
        <w:t>Eden Prairie</w:t>
      </w:r>
      <w:r w:rsidRPr="009B4783">
        <w:rPr>
          <w:i/>
          <w:iCs/>
        </w:rPr>
        <w:t xml:space="preserve"> Location</w:t>
      </w:r>
    </w:p>
    <w:p w14:paraId="75C1F019" w14:textId="77777777" w:rsidR="009B4783" w:rsidRDefault="009B4783" w:rsidP="009B4783">
      <w:pPr>
        <w:pStyle w:val="NoSpacing"/>
      </w:pPr>
      <w:r>
        <w:t>11010 Prairie Lakes Dr.</w:t>
      </w:r>
    </w:p>
    <w:p w14:paraId="2C24D2BD" w14:textId="77777777" w:rsidR="009B4783" w:rsidRDefault="009B4783" w:rsidP="009B4783">
      <w:pPr>
        <w:pStyle w:val="NoSpacing"/>
      </w:pPr>
      <w:r>
        <w:t>Suite 350</w:t>
      </w:r>
    </w:p>
    <w:p w14:paraId="1BB5669E" w14:textId="77777777" w:rsidR="009B4783" w:rsidRDefault="009B4783" w:rsidP="009B4783">
      <w:pPr>
        <w:pStyle w:val="NoSpacing"/>
      </w:pPr>
      <w:r>
        <w:t>Eden Prairie, MN 55344</w:t>
      </w:r>
    </w:p>
    <w:p w14:paraId="192E7997" w14:textId="77777777" w:rsidR="009B4783" w:rsidRDefault="009B4783" w:rsidP="009B4783">
      <w:r>
        <w:t>(952) 234-8606</w:t>
      </w:r>
    </w:p>
    <w:p w14:paraId="35A486A9" w14:textId="77777777" w:rsidR="009B4783" w:rsidRDefault="009B4783" w:rsidP="009B4783"/>
    <w:p w14:paraId="6E59B7D3" w14:textId="02FA7D68" w:rsidR="009B4783" w:rsidRPr="009B4783" w:rsidRDefault="009B4783" w:rsidP="009B4783">
      <w:pPr>
        <w:pStyle w:val="NoSpacing"/>
        <w:rPr>
          <w:i/>
          <w:iCs/>
        </w:rPr>
      </w:pPr>
      <w:r w:rsidRPr="009B4783">
        <w:rPr>
          <w:i/>
          <w:iCs/>
        </w:rPr>
        <w:t>Woodbury</w:t>
      </w:r>
      <w:r w:rsidRPr="009B4783">
        <w:rPr>
          <w:i/>
          <w:iCs/>
        </w:rPr>
        <w:t xml:space="preserve"> Location</w:t>
      </w:r>
    </w:p>
    <w:p w14:paraId="02EE04E1" w14:textId="77777777" w:rsidR="009B4783" w:rsidRDefault="009B4783" w:rsidP="009B4783">
      <w:pPr>
        <w:pStyle w:val="NoSpacing"/>
      </w:pPr>
      <w:r>
        <w:t>1811 Weir Dr.</w:t>
      </w:r>
    </w:p>
    <w:p w14:paraId="003DDC85" w14:textId="77777777" w:rsidR="009B4783" w:rsidRDefault="009B4783" w:rsidP="009B4783">
      <w:pPr>
        <w:pStyle w:val="NoSpacing"/>
      </w:pPr>
      <w:r>
        <w:t>Suite 270</w:t>
      </w:r>
    </w:p>
    <w:p w14:paraId="6041974F" w14:textId="77777777" w:rsidR="009B4783" w:rsidRDefault="009B4783" w:rsidP="009B4783">
      <w:pPr>
        <w:pStyle w:val="NoSpacing"/>
      </w:pPr>
      <w:r>
        <w:t>Woodbury, MN 55125</w:t>
      </w:r>
    </w:p>
    <w:p w14:paraId="4F569CFE" w14:textId="77777777" w:rsidR="009B4783" w:rsidRDefault="009B4783" w:rsidP="009B4783">
      <w:r>
        <w:lastRenderedPageBreak/>
        <w:t>(651) 243-6087</w:t>
      </w:r>
    </w:p>
    <w:p w14:paraId="42552811" w14:textId="79B6AE69" w:rsidR="009B4783" w:rsidRPr="009B4783" w:rsidRDefault="009B4783" w:rsidP="009B4783">
      <w:pPr>
        <w:pStyle w:val="NoSpacing"/>
        <w:rPr>
          <w:i/>
          <w:iCs/>
        </w:rPr>
      </w:pPr>
      <w:r w:rsidRPr="009B4783">
        <w:rPr>
          <w:i/>
          <w:iCs/>
        </w:rPr>
        <w:t>Maple Grove</w:t>
      </w:r>
      <w:r w:rsidRPr="009B4783">
        <w:rPr>
          <w:i/>
          <w:iCs/>
        </w:rPr>
        <w:t xml:space="preserve"> Location</w:t>
      </w:r>
    </w:p>
    <w:p w14:paraId="57EEFEB9" w14:textId="77777777" w:rsidR="009B4783" w:rsidRDefault="009B4783" w:rsidP="009B4783">
      <w:pPr>
        <w:pStyle w:val="NoSpacing"/>
      </w:pPr>
      <w:r>
        <w:t>13603 80</w:t>
      </w:r>
      <w:r w:rsidRPr="00700FD2">
        <w:rPr>
          <w:vertAlign w:val="superscript"/>
        </w:rPr>
        <w:t>th</w:t>
      </w:r>
      <w:r>
        <w:t xml:space="preserve"> Circle N</w:t>
      </w:r>
    </w:p>
    <w:p w14:paraId="06AEE44A" w14:textId="77777777" w:rsidR="009B4783" w:rsidRDefault="009B4783" w:rsidP="009B4783">
      <w:pPr>
        <w:pStyle w:val="NoSpacing"/>
      </w:pPr>
      <w:r>
        <w:t>Maple Grove, MN 55369</w:t>
      </w:r>
    </w:p>
    <w:p w14:paraId="5B899AE8" w14:textId="7E789FA1" w:rsidR="009B4783" w:rsidRDefault="009B4783" w:rsidP="009B4783">
      <w:pPr>
        <w:pStyle w:val="NoSpacing"/>
      </w:pPr>
      <w:r>
        <w:t>(763) 402-9922</w:t>
      </w:r>
    </w:p>
    <w:p w14:paraId="4BEBD94A" w14:textId="77777777" w:rsidR="009B4783" w:rsidRDefault="009B4783" w:rsidP="009B4783">
      <w:pPr>
        <w:pStyle w:val="NoSpacing"/>
      </w:pPr>
    </w:p>
    <w:p w14:paraId="299A4D8F" w14:textId="6D04949D" w:rsidR="009B4783" w:rsidRPr="009B4783" w:rsidRDefault="009B4783" w:rsidP="009B4783">
      <w:pPr>
        <w:pStyle w:val="NoSpacing"/>
        <w:rPr>
          <w:i/>
          <w:iCs/>
        </w:rPr>
      </w:pPr>
      <w:r w:rsidRPr="009B4783">
        <w:rPr>
          <w:i/>
          <w:iCs/>
        </w:rPr>
        <w:t>Coon Rapids</w:t>
      </w:r>
      <w:r w:rsidRPr="009B4783">
        <w:rPr>
          <w:i/>
          <w:iCs/>
        </w:rPr>
        <w:t xml:space="preserve"> Location</w:t>
      </w:r>
    </w:p>
    <w:p w14:paraId="1F9E3879" w14:textId="77777777" w:rsidR="009B4783" w:rsidRDefault="009B4783" w:rsidP="009B4783">
      <w:pPr>
        <w:pStyle w:val="NoSpacing"/>
      </w:pPr>
      <w:r>
        <w:t>11660 Round Lake Blvd NW</w:t>
      </w:r>
    </w:p>
    <w:p w14:paraId="13E9456A" w14:textId="77777777" w:rsidR="009B4783" w:rsidRDefault="009B4783" w:rsidP="009B4783">
      <w:pPr>
        <w:pStyle w:val="NoSpacing"/>
      </w:pPr>
      <w:r>
        <w:t>Coon Rapids, MN 55443</w:t>
      </w:r>
    </w:p>
    <w:p w14:paraId="7718A39C" w14:textId="77777777" w:rsidR="009B4783" w:rsidRDefault="009B4783" w:rsidP="009B4783">
      <w:r>
        <w:t>(763) 317-0718</w:t>
      </w:r>
    </w:p>
    <w:p w14:paraId="20A9B53B" w14:textId="77777777" w:rsidR="009B4783" w:rsidRDefault="009B4783" w:rsidP="009B4783">
      <w:pPr>
        <w:pStyle w:val="NoSpacing"/>
      </w:pPr>
    </w:p>
    <w:sectPr w:rsidR="009B478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DD0875"/>
    <w:multiLevelType w:val="hybridMultilevel"/>
    <w:tmpl w:val="21C2559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E5177E"/>
    <w:multiLevelType w:val="hybridMultilevel"/>
    <w:tmpl w:val="F5CAD41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4007744">
    <w:abstractNumId w:val="0"/>
  </w:num>
  <w:num w:numId="2" w16cid:durableId="8133038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2EF"/>
    <w:rsid w:val="001F4ECD"/>
    <w:rsid w:val="00834879"/>
    <w:rsid w:val="00934F00"/>
    <w:rsid w:val="009B4783"/>
    <w:rsid w:val="00A85FBC"/>
    <w:rsid w:val="00CE0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23B27"/>
  <w15:docId w15:val="{89C2602F-3981-4827-926E-D94FCFEF7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Spacing">
    <w:name w:val="No Spacing"/>
    <w:uiPriority w:val="1"/>
    <w:qFormat/>
    <w:rsid w:val="00A85FBC"/>
    <w:pPr>
      <w:spacing w:line="240" w:lineRule="auto"/>
    </w:pPr>
    <w:rPr>
      <w:rFonts w:asciiTheme="minorHAnsi" w:eastAsiaTheme="minorHAnsi" w:hAnsiTheme="minorHAnsi" w:cstheme="minorBidi"/>
      <w:lang w:val="en-US"/>
    </w:rPr>
  </w:style>
  <w:style w:type="character" w:styleId="Hyperlink">
    <w:name w:val="Hyperlink"/>
    <w:basedOn w:val="DefaultParagraphFont"/>
    <w:uiPriority w:val="99"/>
    <w:unhideWhenUsed/>
    <w:rsid w:val="00A85FB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85FBC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9B4783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B4783"/>
    <w:rPr>
      <w:rFonts w:asciiTheme="minorHAnsi" w:eastAsiaTheme="minorHAnsi" w:hAnsiTheme="minorHAnsi" w:cstheme="minorBid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count.allinahealth.org/services/78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hennepinhealthcare.org/specialty/psychiatry/william-w-jepson-day-treatment-program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n.gov/dhs/people-we-serve/people-with-disabilities/health-care/adult-mental-health/programs-services/adt.jsp" TargetMode="External"/><Relationship Id="rId11" Type="http://schemas.openxmlformats.org/officeDocument/2006/relationships/hyperlink" Target="https://www.nystromcounseling.com/our-services/adult-day-treatment-adt/" TargetMode="External"/><Relationship Id="rId5" Type="http://schemas.openxmlformats.org/officeDocument/2006/relationships/hyperlink" Target="https://mn.gov/dhs/people-we-serve/people-with-disabilities/health-care/adult-mental-health/programs-services/adt.jsp" TargetMode="External"/><Relationship Id="rId10" Type="http://schemas.openxmlformats.org/officeDocument/2006/relationships/hyperlink" Target="https://www.healthpartners.com/care/hospitals/regions/specialties/mental-health/daybridg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rairie-care.com/services/intensive-outpatien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540</Words>
  <Characters>3079</Characters>
  <Application>Microsoft Office Word</Application>
  <DocSecurity>0</DocSecurity>
  <Lines>25</Lines>
  <Paragraphs>7</Paragraphs>
  <ScaleCrop>false</ScaleCrop>
  <Company/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Kathleen H</cp:lastModifiedBy>
  <cp:revision>6</cp:revision>
  <dcterms:created xsi:type="dcterms:W3CDTF">2023-06-27T02:01:00Z</dcterms:created>
  <dcterms:modified xsi:type="dcterms:W3CDTF">2023-06-27T02:41:00Z</dcterms:modified>
</cp:coreProperties>
</file>